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ind w:left="0" w:right="-40.8661417322827" w:firstLine="0"/>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ReX 2</w:t>
      </w:r>
    </w:p>
    <w:p w:rsidR="00000000" w:rsidDel="00000000" w:rsidP="00000000" w:rsidRDefault="00000000" w:rsidRPr="00000000" w14:paraId="00000002">
      <w:pPr>
        <w:pStyle w:val="Heading3"/>
        <w:spacing w:after="0" w:before="0" w:line="276" w:lineRule="auto"/>
        <w:ind w:left="0" w:right="-40.8661417322827" w:firstLine="0"/>
        <w:jc w:val="center"/>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Radiosignaalversterker ondersteunt fotoverificatie van alarmen</w:t>
      </w:r>
    </w:p>
    <w:p w:rsidR="00000000" w:rsidDel="00000000" w:rsidP="00000000" w:rsidRDefault="00000000" w:rsidRPr="00000000" w14:paraId="00000003">
      <w:pPr>
        <w:pStyle w:val="Heading2"/>
        <w:spacing w:line="276" w:lineRule="auto"/>
        <w:ind w:left="0" w:right="-40.8661417322827" w:firstLine="0"/>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Meer applicaties van een beveiligingssysteem</w:t>
      </w:r>
    </w:p>
    <w:p w:rsidR="00000000" w:rsidDel="00000000" w:rsidP="00000000" w:rsidRDefault="00000000" w:rsidRPr="00000000" w14:paraId="00000004">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05">
      <w:pPr>
        <w:spacing w:line="276" w:lineRule="auto"/>
        <w:ind w:left="0" w:right="-40.8661417322827" w:firstLine="0"/>
        <w:rPr>
          <w:rFonts w:ascii="Arial" w:cs="Arial" w:eastAsia="Arial" w:hAnsi="Arial"/>
        </w:rPr>
      </w:pPr>
      <w:r w:rsidDel="00000000" w:rsidR="00000000" w:rsidRPr="00000000">
        <w:rPr>
          <w:rFonts w:ascii="Arial" w:cs="Arial" w:eastAsia="Arial" w:hAnsi="Arial"/>
          <w:rtl w:val="0"/>
        </w:rPr>
        <w:t xml:space="preserve">Signaalversterkers verruimen de grenzen van het beveiligde gebied en geven nog meer mogelijkheden om apparaten van beveiligingssystemen te plaatsen. Door alle of een deel van de apparaten</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te verbinden met </w:t>
      </w:r>
      <w:r w:rsidDel="00000000" w:rsidR="00000000" w:rsidRPr="00000000">
        <w:rPr>
          <w:rFonts w:ascii="Arial" w:cs="Arial" w:eastAsia="Arial" w:hAnsi="Arial"/>
          <w:b w:val="1"/>
          <w:rtl w:val="0"/>
        </w:rPr>
        <w:t xml:space="preserve">ReX 2</w:t>
      </w:r>
      <w:r w:rsidDel="00000000" w:rsidR="00000000" w:rsidRPr="00000000">
        <w:rPr>
          <w:rFonts w:ascii="Arial" w:cs="Arial" w:eastAsia="Arial" w:hAnsi="Arial"/>
          <w:rtl w:val="0"/>
        </w:rPr>
        <w:t xml:space="preserve">, zorgt u voor de beveiliging en automatisering van een zakencentrum, een landgoed, een magazijn of een grote fabriek.</w:t>
      </w:r>
    </w:p>
    <w:p w:rsidR="00000000" w:rsidDel="00000000" w:rsidP="00000000" w:rsidRDefault="00000000" w:rsidRPr="00000000" w14:paraId="00000006">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07">
      <w:pPr>
        <w:spacing w:line="276" w:lineRule="auto"/>
        <w:ind w:left="0" w:right="-40.8661417322827" w:firstLine="0"/>
        <w:rPr>
          <w:rFonts w:ascii="Arial" w:cs="Arial" w:eastAsia="Arial" w:hAnsi="Arial"/>
        </w:rPr>
      </w:pPr>
      <w:r w:rsidDel="00000000" w:rsidR="00000000" w:rsidRPr="00000000">
        <w:rPr>
          <w:rFonts w:ascii="Arial" w:cs="Arial" w:eastAsia="Arial" w:hAnsi="Arial"/>
          <w:rtl w:val="0"/>
        </w:rPr>
        <w:t xml:space="preserve">Er kunnen 5 signaalversterkers functioneren binnen het systeem van Ajax om het bereik van het radionetwerk te vergroten tot 35 km</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Gebeurtenissen en alarmen worden direct verzonden en de eerste momentopname van de fotoverificatie komt binnen 18 seconden bij een meldkamer binnen.</w:t>
      </w:r>
    </w:p>
    <w:p w:rsidR="00000000" w:rsidDel="00000000" w:rsidP="00000000" w:rsidRDefault="00000000" w:rsidRPr="00000000" w14:paraId="00000008">
      <w:pPr>
        <w:pStyle w:val="Heading2"/>
        <w:spacing w:line="276" w:lineRule="auto"/>
        <w:ind w:left="0" w:right="-40.8661417322827" w:firstLine="0"/>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Meer apparaten ondersteund</w:t>
      </w:r>
    </w:p>
    <w:p w:rsidR="00000000" w:rsidDel="00000000" w:rsidP="00000000" w:rsidRDefault="00000000" w:rsidRPr="00000000" w14:paraId="00000009">
      <w:pPr>
        <w:spacing w:line="276" w:lineRule="auto"/>
        <w:ind w:left="0" w:right="-40.8661417322827" w:firstLine="283.46456692913375"/>
        <w:rPr>
          <w:rFonts w:ascii="Arial" w:cs="Arial" w:eastAsia="Arial" w:hAnsi="Arial"/>
        </w:rPr>
      </w:pPr>
      <w:r w:rsidDel="00000000" w:rsidR="00000000" w:rsidRPr="00000000">
        <w:rPr>
          <w:rtl w:val="0"/>
        </w:rPr>
      </w:r>
    </w:p>
    <w:p w:rsidR="00000000" w:rsidDel="00000000" w:rsidP="00000000" w:rsidRDefault="00000000" w:rsidRPr="00000000" w14:paraId="0000000A">
      <w:pPr>
        <w:numPr>
          <w:ilvl w:val="0"/>
          <w:numId w:val="4"/>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Inbraakdetectoren met fotoverificatie</w:t>
      </w:r>
    </w:p>
    <w:p w:rsidR="00000000" w:rsidDel="00000000" w:rsidP="00000000" w:rsidRDefault="00000000" w:rsidRPr="00000000" w14:paraId="0000000B">
      <w:pPr>
        <w:numPr>
          <w:ilvl w:val="0"/>
          <w:numId w:val="4"/>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Controleapparatuur</w:t>
      </w:r>
    </w:p>
    <w:p w:rsidR="00000000" w:rsidDel="00000000" w:rsidP="00000000" w:rsidRDefault="00000000" w:rsidRPr="00000000" w14:paraId="0000000C">
      <w:pPr>
        <w:numPr>
          <w:ilvl w:val="0"/>
          <w:numId w:val="4"/>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Branddetectoren</w:t>
      </w:r>
    </w:p>
    <w:p w:rsidR="00000000" w:rsidDel="00000000" w:rsidP="00000000" w:rsidRDefault="00000000" w:rsidRPr="00000000" w14:paraId="0000000D">
      <w:pPr>
        <w:numPr>
          <w:ilvl w:val="0"/>
          <w:numId w:val="4"/>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Paniekknoppen</w:t>
      </w:r>
    </w:p>
    <w:p w:rsidR="00000000" w:rsidDel="00000000" w:rsidP="00000000" w:rsidRDefault="00000000" w:rsidRPr="00000000" w14:paraId="0000000E">
      <w:pPr>
        <w:numPr>
          <w:ilvl w:val="0"/>
          <w:numId w:val="4"/>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Lekdetectoren</w:t>
      </w:r>
    </w:p>
    <w:p w:rsidR="00000000" w:rsidDel="00000000" w:rsidP="00000000" w:rsidRDefault="00000000" w:rsidRPr="00000000" w14:paraId="0000000F">
      <w:pPr>
        <w:numPr>
          <w:ilvl w:val="0"/>
          <w:numId w:val="4"/>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Automatiseringsapparatuur</w:t>
      </w:r>
      <w:r w:rsidDel="00000000" w:rsidR="00000000" w:rsidRPr="00000000">
        <w:rPr>
          <w:rtl w:val="0"/>
        </w:rPr>
      </w:r>
    </w:p>
    <w:p w:rsidR="00000000" w:rsidDel="00000000" w:rsidP="00000000" w:rsidRDefault="00000000" w:rsidRPr="00000000" w14:paraId="00000010">
      <w:pPr>
        <w:numPr>
          <w:ilvl w:val="0"/>
          <w:numId w:val="4"/>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Sirenes</w:t>
      </w:r>
      <w:r w:rsidDel="00000000" w:rsidR="00000000" w:rsidRPr="00000000">
        <w:rPr>
          <w:rtl w:val="0"/>
        </w:rPr>
      </w:r>
    </w:p>
    <w:p w:rsidR="00000000" w:rsidDel="00000000" w:rsidP="00000000" w:rsidRDefault="00000000" w:rsidRPr="00000000" w14:paraId="00000011">
      <w:pPr>
        <w:numPr>
          <w:ilvl w:val="0"/>
          <w:numId w:val="4"/>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Integratiemodules</w:t>
      </w:r>
      <w:r w:rsidDel="00000000" w:rsidR="00000000" w:rsidRPr="00000000">
        <w:rPr>
          <w:rtl w:val="0"/>
        </w:rPr>
      </w:r>
    </w:p>
    <w:p w:rsidR="00000000" w:rsidDel="00000000" w:rsidP="00000000" w:rsidRDefault="00000000" w:rsidRPr="00000000" w14:paraId="00000012">
      <w:pPr>
        <w:pStyle w:val="Heading2"/>
        <w:spacing w:line="276" w:lineRule="auto"/>
        <w:ind w:left="0" w:right="-40.8661417322827" w:firstLine="0"/>
        <w:rPr>
          <w:rFonts w:ascii="Arial" w:cs="Arial" w:eastAsia="Arial" w:hAnsi="Arial"/>
        </w:rPr>
      </w:pPr>
      <w:bookmarkStart w:colFirst="0" w:colLast="0" w:name="_heading=h.2et92p0" w:id="4"/>
      <w:bookmarkEnd w:id="4"/>
      <w:r w:rsidDel="00000000" w:rsidR="00000000" w:rsidRPr="00000000">
        <w:rPr>
          <w:rFonts w:ascii="Arial" w:cs="Arial" w:eastAsia="Arial" w:hAnsi="Arial"/>
          <w:rtl w:val="0"/>
        </w:rPr>
        <w:t xml:space="preserve">Verificatie van alarmeringen met momentopnames</w:t>
      </w:r>
    </w:p>
    <w:p w:rsidR="00000000" w:rsidDel="00000000" w:rsidP="00000000" w:rsidRDefault="00000000" w:rsidRPr="00000000" w14:paraId="00000013">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ind w:left="0" w:right="-40.8661417322827" w:firstLine="0"/>
        <w:rPr>
          <w:rFonts w:ascii="Arial" w:cs="Arial" w:eastAsia="Arial" w:hAnsi="Arial"/>
        </w:rPr>
      </w:pPr>
      <w:r w:rsidDel="00000000" w:rsidR="00000000" w:rsidRPr="00000000">
        <w:rPr>
          <w:rFonts w:ascii="Arial" w:cs="Arial" w:eastAsia="Arial" w:hAnsi="Arial"/>
          <w:b w:val="1"/>
          <w:rtl w:val="0"/>
        </w:rPr>
        <w:t xml:space="preserve">ReX 2</w:t>
      </w:r>
      <w:r w:rsidDel="00000000" w:rsidR="00000000" w:rsidRPr="00000000">
        <w:rPr>
          <w:rFonts w:ascii="Arial" w:cs="Arial" w:eastAsia="Arial" w:hAnsi="Arial"/>
          <w:rtl w:val="0"/>
        </w:rPr>
        <w:t xml:space="preserve"> werkt met bewegingsdetectoren van MotionCam en MotionCam Outdoor. Als ze geactiveerd worden, maken ze een serie foto's om te helpen met de evaluatie van de gebeurtenissen bij een faciliteit. Met visuele verificatie kan de situatie onmiddellijk worden vastgesteld zodat gebruikers zich geen zorgen hoeven te maken en beveiligingsbedrijven niet onnodig patrouilles uit hoeven te sturen.</w:t>
      </w:r>
    </w:p>
    <w:p w:rsidR="00000000" w:rsidDel="00000000" w:rsidP="00000000" w:rsidRDefault="00000000" w:rsidRPr="00000000" w14:paraId="00000015">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ind w:left="0" w:right="-40.8661417322827" w:firstLine="0"/>
        <w:rPr>
          <w:rFonts w:ascii="Arial" w:cs="Arial" w:eastAsia="Arial" w:hAnsi="Arial"/>
          <w:b w:val="1"/>
        </w:rPr>
      </w:pPr>
      <w:r w:rsidDel="00000000" w:rsidR="00000000" w:rsidRPr="00000000">
        <w:rPr>
          <w:rFonts w:ascii="Arial" w:cs="Arial" w:eastAsia="Arial" w:hAnsi="Arial"/>
          <w:b w:val="1"/>
          <w:rtl w:val="0"/>
        </w:rPr>
        <w:t xml:space="preserve">Privacy voorop </w:t>
      </w:r>
    </w:p>
    <w:p w:rsidR="00000000" w:rsidDel="00000000" w:rsidP="00000000" w:rsidRDefault="00000000" w:rsidRPr="00000000" w14:paraId="00000017">
      <w:pPr>
        <w:spacing w:line="276" w:lineRule="auto"/>
        <w:ind w:left="0" w:right="-40.8661417322827" w:firstLine="0"/>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line="276" w:lineRule="auto"/>
        <w:ind w:left="0" w:right="-40.8661417322827" w:firstLine="0"/>
        <w:rPr>
          <w:rFonts w:ascii="Arial" w:cs="Arial" w:eastAsia="Arial" w:hAnsi="Arial"/>
        </w:rPr>
      </w:pPr>
      <w:r w:rsidDel="00000000" w:rsidR="00000000" w:rsidRPr="00000000">
        <w:rPr>
          <w:rFonts w:ascii="Arial" w:cs="Arial" w:eastAsia="Arial" w:hAnsi="Arial"/>
          <w:rtl w:val="0"/>
        </w:rPr>
        <w:t xml:space="preserve">De detector activeert de camera wanneer het beveiligingssysteem is ingeschakeld en de beweging is gedetecteerd. Opnames worden tijdens elke stap van de transmissie versleuteld. Foto's worden niet verwerkt of geanalyseerd zolang ze zijn opgeslagen in de Ajax Cloud. De visuele alarmverificaties kunnen alleen bekeken worden door gebruikers met toegangsrechten tot de gebeurtenissen via pushnotificaties en door werknemers van het beveiligingsbedrijf als het beveiligingssysteem is verbonden met een meldkamer.</w:t>
      </w:r>
    </w:p>
    <w:p w:rsidR="00000000" w:rsidDel="00000000" w:rsidP="00000000" w:rsidRDefault="00000000" w:rsidRPr="00000000" w14:paraId="00000019">
      <w:pPr>
        <w:pStyle w:val="Heading2"/>
        <w:spacing w:line="276" w:lineRule="auto"/>
        <w:ind w:left="0" w:right="-40.8661417322827" w:firstLine="0"/>
        <w:rPr>
          <w:rFonts w:ascii="Arial" w:cs="Arial" w:eastAsia="Arial" w:hAnsi="Arial"/>
        </w:rPr>
      </w:pPr>
      <w:bookmarkStart w:colFirst="0" w:colLast="0" w:name="_heading=h.tyjcwt" w:id="5"/>
      <w:bookmarkEnd w:id="5"/>
      <w:r w:rsidDel="00000000" w:rsidR="00000000" w:rsidRPr="00000000">
        <w:rPr>
          <w:rFonts w:ascii="Arial" w:cs="Arial" w:eastAsia="Arial" w:hAnsi="Arial"/>
          <w:rtl w:val="0"/>
        </w:rPr>
        <w:t xml:space="preserve">Gegarandeerde bevestiging van alarmmeldingen en visuele alarmverificaties</w:t>
      </w:r>
    </w:p>
    <w:p w:rsidR="00000000" w:rsidDel="00000000" w:rsidP="00000000" w:rsidRDefault="00000000" w:rsidRPr="00000000" w14:paraId="0000001A">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1B">
      <w:pPr>
        <w:spacing w:line="276" w:lineRule="auto"/>
        <w:ind w:left="0" w:right="-40.8661417322827" w:firstLine="0"/>
        <w:rPr>
          <w:rFonts w:ascii="Arial" w:cs="Arial" w:eastAsia="Arial" w:hAnsi="Arial"/>
        </w:rPr>
      </w:pPr>
      <w:r w:rsidDel="00000000" w:rsidR="00000000" w:rsidRPr="00000000">
        <w:rPr>
          <w:rFonts w:ascii="Arial" w:cs="Arial" w:eastAsia="Arial" w:hAnsi="Arial"/>
          <w:rtl w:val="0"/>
        </w:rPr>
        <w:t xml:space="preserve">Om betrouwbare communicatie te garanderen hebben we </w:t>
      </w:r>
      <w:r w:rsidDel="00000000" w:rsidR="00000000" w:rsidRPr="00000000">
        <w:rPr>
          <w:rFonts w:ascii="Arial" w:cs="Arial" w:eastAsia="Arial" w:hAnsi="Arial"/>
          <w:b w:val="1"/>
          <w:rtl w:val="0"/>
        </w:rPr>
        <w:t xml:space="preserve">ReX 2</w:t>
      </w:r>
      <w:r w:rsidDel="00000000" w:rsidR="00000000" w:rsidRPr="00000000">
        <w:rPr>
          <w:rFonts w:ascii="Arial" w:cs="Arial" w:eastAsia="Arial" w:hAnsi="Arial"/>
          <w:rtl w:val="0"/>
        </w:rPr>
        <w:t xml:space="preserve"> uitgerust met vier antennes en ondersteuning met twee bedrijfseigen radioprotocollen: Jeweller en Wings. Jeweller is verantwoordelijk voor de transmissie van opdrachten, gebeurtenissen en alarmeringen, terwijl Wings zorgt voor het versturen van een reeks afbeeldingen. De radiocommunicatie in twee richtingen van Ajax maakt gebruik van frames om de communicatiesessies van de apparaten te synchroniseren, van authenticatie om fraude te voorkomen en van encryptie om gegevensdiefstal te voorkomen.</w:t>
      </w:r>
    </w:p>
    <w:p w:rsidR="00000000" w:rsidDel="00000000" w:rsidP="00000000" w:rsidRDefault="00000000" w:rsidRPr="00000000" w14:paraId="0000001C">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3"/>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Alarm in 0,3 seconden</w:t>
      </w:r>
    </w:p>
    <w:p w:rsidR="00000000" w:rsidDel="00000000" w:rsidP="00000000" w:rsidRDefault="00000000" w:rsidRPr="00000000" w14:paraId="0000001E">
      <w:pPr>
        <w:numPr>
          <w:ilvl w:val="0"/>
          <w:numId w:val="3"/>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De eerste foto binnen 18 seconden</w:t>
      </w:r>
      <w:r w:rsidDel="00000000" w:rsidR="00000000" w:rsidRPr="00000000">
        <w:rPr>
          <w:rFonts w:ascii="Arial" w:cs="Arial" w:eastAsia="Arial" w:hAnsi="Arial"/>
          <w:vertAlign w:val="superscript"/>
          <w:rtl w:val="0"/>
        </w:rPr>
        <w:t xml:space="preserve">4</w:t>
      </w:r>
      <w:r w:rsidDel="00000000" w:rsidR="00000000" w:rsidRPr="00000000">
        <w:rPr>
          <w:rtl w:val="0"/>
        </w:rPr>
      </w:r>
    </w:p>
    <w:p w:rsidR="00000000" w:rsidDel="00000000" w:rsidP="00000000" w:rsidRDefault="00000000" w:rsidRPr="00000000" w14:paraId="0000001F">
      <w:pPr>
        <w:pStyle w:val="Heading2"/>
        <w:spacing w:line="276" w:lineRule="auto"/>
        <w:ind w:left="0" w:right="-40.8661417322827" w:firstLine="0"/>
        <w:rPr>
          <w:rFonts w:ascii="Arial" w:cs="Arial" w:eastAsia="Arial" w:hAnsi="Arial"/>
        </w:rPr>
      </w:pPr>
      <w:bookmarkStart w:colFirst="0" w:colLast="0" w:name="_heading=h.3dy6vkm" w:id="6"/>
      <w:bookmarkEnd w:id="6"/>
      <w:r w:rsidDel="00000000" w:rsidR="00000000" w:rsidRPr="00000000">
        <w:rPr>
          <w:rFonts w:ascii="Arial" w:cs="Arial" w:eastAsia="Arial" w:hAnsi="Arial"/>
          <w:rtl w:val="0"/>
        </w:rPr>
        <w:t xml:space="preserve">Radiocommunicatie door staal en beton heen</w:t>
      </w:r>
    </w:p>
    <w:p w:rsidR="00000000" w:rsidDel="00000000" w:rsidP="00000000" w:rsidRDefault="00000000" w:rsidRPr="00000000" w14:paraId="00000020">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21">
      <w:pPr>
        <w:spacing w:line="276" w:lineRule="auto"/>
        <w:ind w:left="0" w:right="-40.8661417322827" w:firstLine="0"/>
        <w:rPr>
          <w:rFonts w:ascii="Arial" w:cs="Arial" w:eastAsia="Arial" w:hAnsi="Arial"/>
        </w:rPr>
      </w:pPr>
      <w:r w:rsidDel="00000000" w:rsidR="00000000" w:rsidRPr="00000000">
        <w:rPr>
          <w:rFonts w:ascii="Arial" w:cs="Arial" w:eastAsia="Arial" w:hAnsi="Arial"/>
          <w:rtl w:val="0"/>
        </w:rPr>
        <w:t xml:space="preserve">De volgende grote update van OS Malevich zal het mogelijk maken om kantoorcentra met ondergrondse parkeergarages, opgesplitste metalen hangars, en magazijnen van meerdere grote gebouwen met een enkel Ajax-systeem te beveiligen. Zodra het besturingssysteem is bijgewerkt zal </w:t>
      </w:r>
      <w:r w:rsidDel="00000000" w:rsidR="00000000" w:rsidRPr="00000000">
        <w:rPr>
          <w:rFonts w:ascii="Arial" w:cs="Arial" w:eastAsia="Arial" w:hAnsi="Arial"/>
          <w:b w:val="1"/>
          <w:rtl w:val="0"/>
        </w:rPr>
        <w:t xml:space="preserve">ReX 2</w:t>
      </w:r>
      <w:r w:rsidDel="00000000" w:rsidR="00000000" w:rsidRPr="00000000">
        <w:rPr>
          <w:rFonts w:ascii="Arial" w:cs="Arial" w:eastAsia="Arial" w:hAnsi="Arial"/>
          <w:rtl w:val="0"/>
        </w:rPr>
        <w:t xml:space="preserve"> in staat zijn om met een hub te verbinden via radiocommunicatie en via ethernet</w:t>
      </w:r>
      <w:r w:rsidDel="00000000" w:rsidR="00000000" w:rsidRPr="00000000">
        <w:rPr>
          <w:rFonts w:ascii="Arial" w:cs="Arial" w:eastAsia="Arial" w:hAnsi="Arial"/>
          <w:vertAlign w:val="superscript"/>
          <w:rtl w:val="0"/>
        </w:rPr>
        <w:t xml:space="preserve">5</w:t>
      </w:r>
      <w:r w:rsidDel="00000000" w:rsidR="00000000" w:rsidRPr="00000000">
        <w:rPr>
          <w:rFonts w:ascii="Arial" w:cs="Arial" w:eastAsia="Arial" w:hAnsi="Arial"/>
          <w:rtl w:val="0"/>
        </w:rPr>
        <w:t xml:space="preserve"> — waarbij de kabel als enig of tweede communicatiekanaal wordt gebruikt.</w:t>
      </w:r>
    </w:p>
    <w:p w:rsidR="00000000" w:rsidDel="00000000" w:rsidP="00000000" w:rsidRDefault="00000000" w:rsidRPr="00000000" w14:paraId="00000022">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2"/>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Verzenden van gebeurtenissen en visuele alarmverificaties via de kabel</w:t>
      </w:r>
      <w:r w:rsidDel="00000000" w:rsidR="00000000" w:rsidRPr="00000000">
        <w:rPr>
          <w:rtl w:val="0"/>
        </w:rPr>
      </w:r>
    </w:p>
    <w:p w:rsidR="00000000" w:rsidDel="00000000" w:rsidP="00000000" w:rsidRDefault="00000000" w:rsidRPr="00000000" w14:paraId="00000024">
      <w:pPr>
        <w:numPr>
          <w:ilvl w:val="0"/>
          <w:numId w:val="2"/>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Versleuteling van verzonden gegevens</w:t>
      </w:r>
      <w:r w:rsidDel="00000000" w:rsidR="00000000" w:rsidRPr="00000000">
        <w:rPr>
          <w:rtl w:val="0"/>
        </w:rPr>
      </w:r>
    </w:p>
    <w:p w:rsidR="00000000" w:rsidDel="00000000" w:rsidP="00000000" w:rsidRDefault="00000000" w:rsidRPr="00000000" w14:paraId="00000025">
      <w:pPr>
        <w:numPr>
          <w:ilvl w:val="0"/>
          <w:numId w:val="2"/>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Automatische aanpassing van communicatiekanaal in het geval van uitval</w:t>
      </w:r>
      <w:r w:rsidDel="00000000" w:rsidR="00000000" w:rsidRPr="00000000">
        <w:rPr>
          <w:rtl w:val="0"/>
        </w:rPr>
      </w:r>
    </w:p>
    <w:p w:rsidR="00000000" w:rsidDel="00000000" w:rsidP="00000000" w:rsidRDefault="00000000" w:rsidRPr="00000000" w14:paraId="00000026">
      <w:pPr>
        <w:numPr>
          <w:ilvl w:val="0"/>
          <w:numId w:val="2"/>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Verbinden via router</w:t>
      </w:r>
      <w:r w:rsidDel="00000000" w:rsidR="00000000" w:rsidRPr="00000000">
        <w:rPr>
          <w:rtl w:val="0"/>
        </w:rPr>
      </w:r>
    </w:p>
    <w:p w:rsidR="00000000" w:rsidDel="00000000" w:rsidP="00000000" w:rsidRDefault="00000000" w:rsidRPr="00000000" w14:paraId="00000027">
      <w:pPr>
        <w:pStyle w:val="Heading2"/>
        <w:spacing w:line="276" w:lineRule="auto"/>
        <w:ind w:left="0" w:right="-40.8661417322827" w:firstLine="0"/>
        <w:rPr>
          <w:rFonts w:ascii="Arial" w:cs="Arial" w:eastAsia="Arial" w:hAnsi="Arial"/>
        </w:rPr>
      </w:pPr>
      <w:bookmarkStart w:colFirst="0" w:colLast="0" w:name="_heading=h.1t3h5sf" w:id="7"/>
      <w:bookmarkEnd w:id="7"/>
      <w:r w:rsidDel="00000000" w:rsidR="00000000" w:rsidRPr="00000000">
        <w:rPr>
          <w:rFonts w:ascii="Arial" w:cs="Arial" w:eastAsia="Arial" w:hAnsi="Arial"/>
          <w:rtl w:val="0"/>
        </w:rPr>
        <w:t xml:space="preserve">Verbeterd beveiligingssysteem</w:t>
      </w:r>
    </w:p>
    <w:p w:rsidR="00000000" w:rsidDel="00000000" w:rsidP="00000000" w:rsidRDefault="00000000" w:rsidRPr="00000000" w14:paraId="00000028">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29">
      <w:pPr>
        <w:spacing w:line="276" w:lineRule="auto"/>
        <w:ind w:left="0" w:right="-40.8661417322827" w:firstLine="0"/>
        <w:rPr>
          <w:rFonts w:ascii="Arial" w:cs="Arial" w:eastAsia="Arial" w:hAnsi="Arial"/>
        </w:rPr>
      </w:pPr>
      <w:r w:rsidDel="00000000" w:rsidR="00000000" w:rsidRPr="00000000">
        <w:rPr>
          <w:rFonts w:ascii="Arial" w:cs="Arial" w:eastAsia="Arial" w:hAnsi="Arial"/>
          <w:b w:val="1"/>
          <w:rtl w:val="0"/>
        </w:rPr>
        <w:t xml:space="preserve">ReX 2</w:t>
      </w:r>
      <w:r w:rsidDel="00000000" w:rsidR="00000000" w:rsidRPr="00000000">
        <w:rPr>
          <w:rFonts w:ascii="Arial" w:cs="Arial" w:eastAsia="Arial" w:hAnsi="Arial"/>
          <w:rtl w:val="0"/>
        </w:rPr>
        <w:t xml:space="preserve"> integreert detectoren in een onafhankelijke groep binnen het systeem. Als de radiocommunicatie daar om wat voor reden dan ook wordt onderbroken, neemt </w:t>
      </w:r>
      <w:r w:rsidDel="00000000" w:rsidR="00000000" w:rsidRPr="00000000">
        <w:rPr>
          <w:rFonts w:ascii="Arial" w:cs="Arial" w:eastAsia="Arial" w:hAnsi="Arial"/>
          <w:b w:val="1"/>
          <w:rtl w:val="0"/>
        </w:rPr>
        <w:t xml:space="preserve">ReX 2</w:t>
      </w:r>
      <w:r w:rsidDel="00000000" w:rsidR="00000000" w:rsidRPr="00000000">
        <w:rPr>
          <w:rFonts w:ascii="Arial" w:cs="Arial" w:eastAsia="Arial" w:hAnsi="Arial"/>
          <w:rtl w:val="0"/>
        </w:rPr>
        <w:t xml:space="preserve"> het over: ontvangst van een alarmmelding van de detector en de activering van een sirene om aandacht te trekken voor het incident en de inbreker af te schrikken.</w:t>
      </w:r>
    </w:p>
    <w:p w:rsidR="00000000" w:rsidDel="00000000" w:rsidP="00000000" w:rsidRDefault="00000000" w:rsidRPr="00000000" w14:paraId="0000002A">
      <w:pPr>
        <w:pStyle w:val="Heading2"/>
        <w:spacing w:line="276" w:lineRule="auto"/>
        <w:ind w:left="0" w:right="-40.8661417322827" w:firstLine="0"/>
        <w:rPr>
          <w:rFonts w:ascii="Arial" w:cs="Arial" w:eastAsia="Arial" w:hAnsi="Arial"/>
        </w:rPr>
      </w:pPr>
      <w:bookmarkStart w:colFirst="0" w:colLast="0" w:name="_heading=h.4d34og8" w:id="8"/>
      <w:bookmarkEnd w:id="8"/>
      <w:r w:rsidDel="00000000" w:rsidR="00000000" w:rsidRPr="00000000">
        <w:rPr>
          <w:rFonts w:ascii="Arial" w:cs="Arial" w:eastAsia="Arial" w:hAnsi="Arial"/>
          <w:rtl w:val="0"/>
        </w:rPr>
        <w:t xml:space="preserve">Klaar om aanvallen van indringers af te weren</w:t>
      </w:r>
    </w:p>
    <w:p w:rsidR="00000000" w:rsidDel="00000000" w:rsidP="00000000" w:rsidRDefault="00000000" w:rsidRPr="00000000" w14:paraId="0000002B">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2C">
      <w:pPr>
        <w:spacing w:line="276" w:lineRule="auto"/>
        <w:ind w:left="0" w:right="-40.8661417322827" w:firstLine="0"/>
        <w:rPr>
          <w:rFonts w:ascii="Arial" w:cs="Arial" w:eastAsia="Arial" w:hAnsi="Arial"/>
        </w:rPr>
      </w:pPr>
      <w:r w:rsidDel="00000000" w:rsidR="00000000" w:rsidRPr="00000000">
        <w:rPr>
          <w:rFonts w:ascii="Arial" w:cs="Arial" w:eastAsia="Arial" w:hAnsi="Arial"/>
          <w:b w:val="1"/>
          <w:rtl w:val="0"/>
        </w:rPr>
        <w:t xml:space="preserve">ReX 2 </w:t>
      </w:r>
      <w:r w:rsidDel="00000000" w:rsidR="00000000" w:rsidRPr="00000000">
        <w:rPr>
          <w:rFonts w:ascii="Arial" w:cs="Arial" w:eastAsia="Arial" w:hAnsi="Arial"/>
          <w:rtl w:val="0"/>
        </w:rPr>
        <w:t xml:space="preserve">is beschermd tegen aanvallen op software- en hardwareniveau. Het draait op het besturingssysteem van OS Malevich, wat immuun is tegen virussen. Alle gegevens die door de signaalversterker worden verzonden zijn versleuteld. Dankzij de ingebouwde reservebatterij is een plotselinge stroomuitval in een faciliteit geen probleem.</w:t>
      </w:r>
    </w:p>
    <w:p w:rsidR="00000000" w:rsidDel="00000000" w:rsidP="00000000" w:rsidRDefault="00000000" w:rsidRPr="00000000" w14:paraId="0000002D">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0"/>
          <w:numId w:val="1"/>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Tot 38 uur levensduur van de reservebatterij</w:t>
      </w:r>
      <w:r w:rsidDel="00000000" w:rsidR="00000000" w:rsidRPr="00000000">
        <w:rPr>
          <w:rtl w:val="0"/>
        </w:rPr>
      </w:r>
    </w:p>
    <w:p w:rsidR="00000000" w:rsidDel="00000000" w:rsidP="00000000" w:rsidRDefault="00000000" w:rsidRPr="00000000" w14:paraId="0000002F">
      <w:pPr>
        <w:numPr>
          <w:ilvl w:val="0"/>
          <w:numId w:val="1"/>
        </w:numPr>
        <w:spacing w:line="276" w:lineRule="auto"/>
        <w:ind w:left="0" w:right="-40.8661417322827" w:firstLine="425.19685039370086"/>
        <w:rPr>
          <w:rFonts w:ascii="Arial" w:cs="Arial" w:eastAsia="Arial" w:hAnsi="Arial"/>
        </w:rPr>
      </w:pPr>
      <w:r w:rsidDel="00000000" w:rsidR="00000000" w:rsidRPr="00000000">
        <w:rPr>
          <w:rFonts w:ascii="Arial" w:cs="Arial" w:eastAsia="Arial" w:hAnsi="Arial"/>
          <w:rtl w:val="0"/>
        </w:rPr>
        <w:t xml:space="preserve">Informeert over verstoringen en jamming</w:t>
      </w:r>
    </w:p>
    <w:p w:rsidR="00000000" w:rsidDel="00000000" w:rsidP="00000000" w:rsidRDefault="00000000" w:rsidRPr="00000000" w14:paraId="00000030">
      <w:pPr>
        <w:numPr>
          <w:ilvl w:val="0"/>
          <w:numId w:val="1"/>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Detecteert pogingen om de behuizing te ontmantelen en te openen</w:t>
      </w:r>
      <w:r w:rsidDel="00000000" w:rsidR="00000000" w:rsidRPr="00000000">
        <w:rPr>
          <w:rtl w:val="0"/>
        </w:rPr>
      </w:r>
    </w:p>
    <w:p w:rsidR="00000000" w:rsidDel="00000000" w:rsidP="00000000" w:rsidRDefault="00000000" w:rsidRPr="00000000" w14:paraId="00000031">
      <w:pPr>
        <w:numPr>
          <w:ilvl w:val="0"/>
          <w:numId w:val="1"/>
        </w:numPr>
        <w:spacing w:line="276" w:lineRule="auto"/>
        <w:ind w:left="0" w:right="-40.8661417322827" w:firstLine="425.19685039370086"/>
        <w:rPr>
          <w:rFonts w:ascii="Arial" w:cs="Arial" w:eastAsia="Arial" w:hAnsi="Arial"/>
          <w:u w:val="none"/>
        </w:rPr>
      </w:pPr>
      <w:r w:rsidDel="00000000" w:rsidR="00000000" w:rsidRPr="00000000">
        <w:rPr>
          <w:rFonts w:ascii="Arial" w:cs="Arial" w:eastAsia="Arial" w:hAnsi="Arial"/>
          <w:rtl w:val="0"/>
        </w:rPr>
        <w:t xml:space="preserve">Immuniteit tegen virussen</w:t>
      </w:r>
      <w:r w:rsidDel="00000000" w:rsidR="00000000" w:rsidRPr="00000000">
        <w:rPr>
          <w:rtl w:val="0"/>
        </w:rPr>
      </w:r>
    </w:p>
    <w:p w:rsidR="00000000" w:rsidDel="00000000" w:rsidP="00000000" w:rsidRDefault="00000000" w:rsidRPr="00000000" w14:paraId="00000032">
      <w:pPr>
        <w:pStyle w:val="Heading2"/>
        <w:spacing w:line="276" w:lineRule="auto"/>
        <w:ind w:left="0" w:right="-40.8661417322827" w:firstLine="0"/>
        <w:rPr>
          <w:rFonts w:ascii="Arial" w:cs="Arial" w:eastAsia="Arial" w:hAnsi="Arial"/>
        </w:rPr>
      </w:pPr>
      <w:bookmarkStart w:colFirst="0" w:colLast="0" w:name="_heading=h.2s8eyo1" w:id="9"/>
      <w:bookmarkEnd w:id="9"/>
      <w:r w:rsidDel="00000000" w:rsidR="00000000" w:rsidRPr="00000000">
        <w:rPr>
          <w:rFonts w:ascii="Arial" w:cs="Arial" w:eastAsia="Arial" w:hAnsi="Arial"/>
          <w:rtl w:val="0"/>
        </w:rPr>
        <w:t xml:space="preserve">Installatie zonder gedoe</w:t>
      </w:r>
    </w:p>
    <w:p w:rsidR="00000000" w:rsidDel="00000000" w:rsidP="00000000" w:rsidRDefault="00000000" w:rsidRPr="00000000" w14:paraId="00000033">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34">
      <w:pPr>
        <w:spacing w:line="276" w:lineRule="auto"/>
        <w:ind w:left="0" w:right="-40.8661417322827" w:firstLine="0"/>
        <w:rPr>
          <w:rFonts w:ascii="Arial" w:cs="Arial" w:eastAsia="Arial" w:hAnsi="Arial"/>
        </w:rPr>
      </w:pPr>
      <w:r w:rsidDel="00000000" w:rsidR="00000000" w:rsidRPr="00000000">
        <w:rPr>
          <w:rFonts w:ascii="Arial" w:cs="Arial" w:eastAsia="Arial" w:hAnsi="Arial"/>
          <w:rtl w:val="0"/>
        </w:rPr>
        <w:t xml:space="preserve">Het verbindings- en configuratieproces van </w:t>
      </w:r>
      <w:r w:rsidDel="00000000" w:rsidR="00000000" w:rsidRPr="00000000">
        <w:rPr>
          <w:rFonts w:ascii="Arial" w:cs="Arial" w:eastAsia="Arial" w:hAnsi="Arial"/>
          <w:b w:val="1"/>
          <w:rtl w:val="0"/>
        </w:rPr>
        <w:t xml:space="preserve">ReX 2 </w:t>
      </w:r>
      <w:r w:rsidDel="00000000" w:rsidR="00000000" w:rsidRPr="00000000">
        <w:rPr>
          <w:rFonts w:ascii="Arial" w:cs="Arial" w:eastAsia="Arial" w:hAnsi="Arial"/>
          <w:rtl w:val="0"/>
        </w:rPr>
        <w:t xml:space="preserve">bespaart de installatiemonteur zoveel mogelijk tijd. Om een signaalversterker toe te voegen aan het systeem hoeft u alleen een QR-code te scannen met de Ajax-app, hem een naam te geven en er een kamer aan toe te wijzen. Het apparaat wordt ook in realtime geconfigureerd in de app. </w:t>
      </w:r>
      <w:r w:rsidDel="00000000" w:rsidR="00000000" w:rsidRPr="00000000">
        <w:rPr>
          <w:rFonts w:ascii="Arial" w:cs="Arial" w:eastAsia="Arial" w:hAnsi="Arial"/>
          <w:b w:val="1"/>
          <w:rtl w:val="0"/>
        </w:rPr>
        <w:t xml:space="preserve">ReX 2</w:t>
      </w:r>
      <w:r w:rsidDel="00000000" w:rsidR="00000000" w:rsidRPr="00000000">
        <w:rPr>
          <w:rFonts w:ascii="Arial" w:cs="Arial" w:eastAsia="Arial" w:hAnsi="Arial"/>
          <w:rtl w:val="0"/>
        </w:rPr>
        <w:t xml:space="preserve"> kan, indien nodig, ook uitgeschakeld of opnieuw geconfigureerd worden zonder de plek te bezoeken.</w:t>
      </w:r>
    </w:p>
    <w:p w:rsidR="00000000" w:rsidDel="00000000" w:rsidP="00000000" w:rsidRDefault="00000000" w:rsidRPr="00000000" w14:paraId="00000035">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36">
      <w:pPr>
        <w:numPr>
          <w:ilvl w:val="0"/>
          <w:numId w:val="1"/>
        </w:numPr>
        <w:spacing w:line="276" w:lineRule="auto"/>
        <w:ind w:left="0" w:right="-40.8661417322827" w:firstLine="425.19685039370086"/>
        <w:rPr>
          <w:rFonts w:ascii="Arial" w:cs="Arial" w:eastAsia="Arial" w:hAnsi="Arial"/>
          <w:b w:val="1"/>
        </w:rPr>
      </w:pPr>
      <w:r w:rsidDel="00000000" w:rsidR="00000000" w:rsidRPr="00000000">
        <w:rPr>
          <w:rFonts w:ascii="Arial" w:cs="Arial" w:eastAsia="Arial" w:hAnsi="Arial"/>
          <w:b w:val="1"/>
          <w:rtl w:val="0"/>
        </w:rPr>
        <w:t xml:space="preserve">Verbinding ▸ </w:t>
      </w:r>
      <w:r w:rsidDel="00000000" w:rsidR="00000000" w:rsidRPr="00000000">
        <w:rPr>
          <w:rFonts w:ascii="Arial" w:cs="Arial" w:eastAsia="Arial" w:hAnsi="Arial"/>
          <w:rtl w:val="0"/>
        </w:rPr>
        <w:t xml:space="preserve">Verbinden via een QR-code</w:t>
      </w:r>
    </w:p>
    <w:p w:rsidR="00000000" w:rsidDel="00000000" w:rsidP="00000000" w:rsidRDefault="00000000" w:rsidRPr="00000000" w14:paraId="00000037">
      <w:pPr>
        <w:numPr>
          <w:ilvl w:val="0"/>
          <w:numId w:val="1"/>
        </w:numPr>
        <w:spacing w:line="276" w:lineRule="auto"/>
        <w:ind w:left="0" w:right="-40.8661417322827" w:firstLine="425.19685039370086"/>
        <w:rPr>
          <w:rFonts w:ascii="Arial" w:cs="Arial" w:eastAsia="Arial" w:hAnsi="Arial"/>
          <w:b w:val="1"/>
        </w:rPr>
      </w:pPr>
      <w:r w:rsidDel="00000000" w:rsidR="00000000" w:rsidRPr="00000000">
        <w:rPr>
          <w:rFonts w:ascii="Arial" w:cs="Arial" w:eastAsia="Arial" w:hAnsi="Arial"/>
          <w:b w:val="1"/>
          <w:rtl w:val="0"/>
        </w:rPr>
        <w:t xml:space="preserve">Installatie ▸ </w:t>
      </w:r>
      <w:r w:rsidDel="00000000" w:rsidR="00000000" w:rsidRPr="00000000">
        <w:rPr>
          <w:rFonts w:ascii="Arial" w:cs="Arial" w:eastAsia="Arial" w:hAnsi="Arial"/>
          <w:rtl w:val="0"/>
        </w:rPr>
        <w:t xml:space="preserve">Installatie op het SmartBracket-montagepaneel zonder de behuizing te demonteren</w:t>
      </w:r>
    </w:p>
    <w:p w:rsidR="00000000" w:rsidDel="00000000" w:rsidP="00000000" w:rsidRDefault="00000000" w:rsidRPr="00000000" w14:paraId="00000038">
      <w:pPr>
        <w:numPr>
          <w:ilvl w:val="0"/>
          <w:numId w:val="1"/>
        </w:numPr>
        <w:spacing w:line="276" w:lineRule="auto"/>
        <w:ind w:left="0" w:right="-40.8661417322827" w:firstLine="425.19685039370086"/>
        <w:rPr>
          <w:rFonts w:ascii="Arial" w:cs="Arial" w:eastAsia="Arial" w:hAnsi="Arial"/>
          <w:b w:val="1"/>
        </w:rPr>
      </w:pPr>
      <w:r w:rsidDel="00000000" w:rsidR="00000000" w:rsidRPr="00000000">
        <w:rPr>
          <w:rFonts w:ascii="Arial" w:cs="Arial" w:eastAsia="Arial" w:hAnsi="Arial"/>
          <w:b w:val="1"/>
          <w:rtl w:val="0"/>
        </w:rPr>
        <w:t xml:space="preserve">Installatie ▸ </w:t>
      </w:r>
      <w:r w:rsidDel="00000000" w:rsidR="00000000" w:rsidRPr="00000000">
        <w:rPr>
          <w:rFonts w:ascii="Arial" w:cs="Arial" w:eastAsia="Arial" w:hAnsi="Arial"/>
          <w:rtl w:val="0"/>
        </w:rPr>
        <w:t xml:space="preserve">Installeren in de Ajax-app</w:t>
      </w:r>
    </w:p>
    <w:p w:rsidR="00000000" w:rsidDel="00000000" w:rsidP="00000000" w:rsidRDefault="00000000" w:rsidRPr="00000000" w14:paraId="00000039">
      <w:pPr>
        <w:pStyle w:val="Heading2"/>
        <w:spacing w:line="276" w:lineRule="auto"/>
        <w:ind w:left="0" w:right="-40.8661417322827" w:firstLine="0"/>
        <w:rPr>
          <w:rFonts w:ascii="Arial" w:cs="Arial" w:eastAsia="Arial" w:hAnsi="Arial"/>
        </w:rPr>
      </w:pPr>
      <w:bookmarkStart w:colFirst="0" w:colLast="0" w:name="_heading=h.17dp8vu" w:id="10"/>
      <w:bookmarkEnd w:id="10"/>
      <w:r w:rsidDel="00000000" w:rsidR="00000000" w:rsidRPr="00000000">
        <w:rPr>
          <w:rFonts w:ascii="Arial" w:cs="Arial" w:eastAsia="Arial" w:hAnsi="Arial"/>
          <w:rtl w:val="0"/>
        </w:rPr>
        <w:t xml:space="preserve">Technische specificaties</w:t>
      </w:r>
    </w:p>
    <w:p w:rsidR="00000000" w:rsidDel="00000000" w:rsidP="00000000" w:rsidRDefault="00000000" w:rsidRPr="00000000" w14:paraId="0000003A">
      <w:pPr>
        <w:spacing w:line="276" w:lineRule="auto"/>
        <w:ind w:left="0" w:right="-40.8661417322827" w:firstLine="0"/>
        <w:rPr>
          <w:rFonts w:ascii="Arial" w:cs="Arial" w:eastAsia="Arial" w:hAnsi="Arial"/>
        </w:rPr>
      </w:pPr>
      <w:r w:rsidDel="00000000" w:rsidR="00000000" w:rsidRPr="00000000">
        <w:rPr>
          <w:rtl w:val="0"/>
        </w:rPr>
      </w:r>
    </w:p>
    <w:tbl>
      <w:tblPr>
        <w:tblStyle w:val="Table1"/>
        <w:tblW w:w="10785.0" w:type="dxa"/>
        <w:jc w:val="left"/>
        <w:tblInd w:w="12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05"/>
        <w:gridCol w:w="7680"/>
        <w:tblGridChange w:id="0">
          <w:tblGrid>
            <w:gridCol w:w="3105"/>
            <w:gridCol w:w="7680"/>
          </w:tblGrid>
        </w:tblGridChange>
      </w:tblGrid>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3B">
            <w:pPr>
              <w:spacing w:line="240" w:lineRule="auto"/>
              <w:rPr/>
            </w:pPr>
            <w:r w:rsidDel="00000000" w:rsidR="00000000" w:rsidRPr="00000000">
              <w:rPr>
                <w:rtl w:val="0"/>
              </w:rPr>
              <w:t xml:space="preserve">Classificatie</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3C">
            <w:pPr>
              <w:spacing w:line="240" w:lineRule="auto"/>
              <w:rPr/>
            </w:pPr>
            <w:r w:rsidDel="00000000" w:rsidR="00000000" w:rsidRPr="00000000">
              <w:rPr>
                <w:rtl w:val="0"/>
              </w:rPr>
              <w:t xml:space="preserve">Radiokanaalsignaalversterker</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3D">
            <w:pPr>
              <w:spacing w:line="240" w:lineRule="auto"/>
              <w:rPr/>
            </w:pPr>
            <w:r w:rsidDel="00000000" w:rsidR="00000000" w:rsidRPr="00000000">
              <w:rPr>
                <w:rtl w:val="0"/>
              </w:rPr>
              <w:t xml:space="preserve">Soort toestel</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3E">
            <w:pPr>
              <w:spacing w:line="240" w:lineRule="auto"/>
              <w:rPr/>
            </w:pPr>
            <w:r w:rsidDel="00000000" w:rsidR="00000000" w:rsidRPr="00000000">
              <w:rPr>
                <w:rtl w:val="0"/>
              </w:rPr>
              <w:t xml:space="preserve">Draadloos</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3F">
            <w:pPr>
              <w:spacing w:line="240" w:lineRule="auto"/>
              <w:rPr/>
            </w:pPr>
            <w:r w:rsidDel="00000000" w:rsidR="00000000" w:rsidRPr="00000000">
              <w:rPr>
                <w:rtl w:val="0"/>
              </w:rPr>
              <w:t xml:space="preserve">Installatiemethode</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0">
            <w:pPr>
              <w:spacing w:line="240" w:lineRule="auto"/>
              <w:rPr/>
            </w:pPr>
            <w:r w:rsidDel="00000000" w:rsidR="00000000" w:rsidRPr="00000000">
              <w:rPr>
                <w:rtl w:val="0"/>
              </w:rPr>
              <w:t xml:space="preserve">Binnen</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1">
            <w:pPr>
              <w:spacing w:line="240" w:lineRule="auto"/>
              <w:rPr/>
            </w:pPr>
            <w:r w:rsidDel="00000000" w:rsidR="00000000" w:rsidRPr="00000000">
              <w:rPr>
                <w:rtl w:val="0"/>
              </w:rPr>
              <w:t xml:space="preserve">Compatibiliteit</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2">
            <w:pPr>
              <w:spacing w:line="240" w:lineRule="auto"/>
              <w:rPr/>
            </w:pPr>
            <w:r w:rsidDel="00000000" w:rsidR="00000000" w:rsidRPr="00000000">
              <w:rPr>
                <w:rtl w:val="0"/>
              </w:rPr>
              <w:t xml:space="preserve">Hub 2 en Hub 2 Plus met OS Malevich-versie 2.12 en nieuwer</w:t>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hyperlink r:id="rId7">
              <w:r w:rsidDel="00000000" w:rsidR="00000000" w:rsidRPr="00000000">
                <w:rPr>
                  <w:color w:val="1155cc"/>
                  <w:u w:val="single"/>
                  <w:rtl w:val="0"/>
                </w:rPr>
                <w:t xml:space="preserve">Lijst van compatibele apparaten</w:t>
              </w:r>
            </w:hyperlink>
            <w:r w:rsidDel="00000000" w:rsidR="00000000" w:rsidRPr="00000000">
              <w:rPr>
                <w:rtl w:val="0"/>
              </w:rPr>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5">
            <w:pPr>
              <w:spacing w:line="240" w:lineRule="auto"/>
              <w:rPr/>
            </w:pPr>
            <w:r w:rsidDel="00000000" w:rsidR="00000000" w:rsidRPr="00000000">
              <w:rPr>
                <w:rtl w:val="0"/>
              </w:rPr>
              <w:t xml:space="preserve">Aflevertijd van het alarmsignaal</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6">
            <w:pPr>
              <w:spacing w:line="240" w:lineRule="auto"/>
              <w:rPr/>
            </w:pPr>
            <w:r w:rsidDel="00000000" w:rsidR="00000000" w:rsidRPr="00000000">
              <w:rPr>
                <w:rtl w:val="0"/>
              </w:rPr>
              <w:t xml:space="preserve">0,3 seconden</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7">
            <w:pPr>
              <w:spacing w:line="240" w:lineRule="auto"/>
              <w:rPr/>
            </w:pPr>
            <w:r w:rsidDel="00000000" w:rsidR="00000000" w:rsidRPr="00000000">
              <w:rPr>
                <w:rtl w:val="0"/>
              </w:rPr>
              <w:t xml:space="preserve">Maximaal aantal verbonden apparaten </w:t>
              <w:br w:type="textWrapping"/>
              <w:t xml:space="preserve">(in een systeem met een signaalversterker)</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8">
            <w:pPr>
              <w:spacing w:line="240" w:lineRule="auto"/>
              <w:rPr/>
            </w:pPr>
            <w:r w:rsidDel="00000000" w:rsidR="00000000" w:rsidRPr="00000000">
              <w:rPr>
                <w:rtl w:val="0"/>
              </w:rPr>
              <w:t xml:space="preserve">Hub 2 — maximaal 99</w:t>
            </w:r>
          </w:p>
          <w:p w:rsidR="00000000" w:rsidDel="00000000" w:rsidP="00000000" w:rsidRDefault="00000000" w:rsidRPr="00000000" w14:paraId="00000049">
            <w:pPr>
              <w:spacing w:line="240" w:lineRule="auto"/>
              <w:rPr/>
            </w:pPr>
            <w:r w:rsidDel="00000000" w:rsidR="00000000" w:rsidRPr="00000000">
              <w:rPr>
                <w:rtl w:val="0"/>
              </w:rPr>
              <w:t xml:space="preserve">Hub 2 Plus — maximaal 199</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A">
            <w:pPr>
              <w:spacing w:line="240" w:lineRule="auto"/>
              <w:rPr/>
            </w:pPr>
            <w:r w:rsidDel="00000000" w:rsidR="00000000" w:rsidRPr="00000000">
              <w:rPr>
                <w:rtl w:val="0"/>
              </w:rPr>
              <w:t xml:space="preserve">Aantal signaalversterkers verbonden met de hub</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B">
            <w:pPr>
              <w:spacing w:line="240" w:lineRule="auto"/>
              <w:rPr/>
            </w:pPr>
            <w:r w:rsidDel="00000000" w:rsidR="00000000" w:rsidRPr="00000000">
              <w:rPr>
                <w:rtl w:val="0"/>
              </w:rPr>
              <w:t xml:space="preserve">5</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C">
            <w:pPr>
              <w:spacing w:line="240" w:lineRule="auto"/>
              <w:rPr/>
            </w:pPr>
            <w:r w:rsidDel="00000000" w:rsidR="00000000" w:rsidRPr="00000000">
              <w:rPr>
                <w:rtl w:val="0"/>
              </w:rPr>
              <w:t xml:space="preserve">Besturingssysteem</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D">
            <w:pPr>
              <w:spacing w:line="240" w:lineRule="auto"/>
              <w:rPr>
                <w:u w:val="single"/>
              </w:rPr>
            </w:pPr>
            <w:r w:rsidDel="00000000" w:rsidR="00000000" w:rsidRPr="00000000">
              <w:rPr>
                <w:rtl w:val="0"/>
              </w:rPr>
              <w:t xml:space="preserve">OS Malevich</w:t>
              <w:br w:type="textWrapping"/>
              <w:br w:type="textWrapping"/>
              <w:t xml:space="preserve"> </w:t>
            </w:r>
            <w:hyperlink r:id="rId8">
              <w:r w:rsidDel="00000000" w:rsidR="00000000" w:rsidRPr="00000000">
                <w:rPr>
                  <w:color w:val="1155cc"/>
                  <w:u w:val="single"/>
                  <w:rtl w:val="0"/>
                </w:rPr>
                <w:t xml:space="preserve">Informatie over firmware-update</w:t>
              </w:r>
            </w:hyperlink>
            <w:r w:rsidDel="00000000" w:rsidR="00000000" w:rsidRPr="00000000">
              <w:rPr>
                <w:rtl w:val="0"/>
              </w:rPr>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E">
            <w:pPr>
              <w:spacing w:line="240" w:lineRule="auto"/>
              <w:rPr/>
            </w:pPr>
            <w:r w:rsidDel="00000000" w:rsidR="00000000" w:rsidRPr="00000000">
              <w:rPr>
                <w:rtl w:val="0"/>
              </w:rPr>
              <w:t xml:space="preserve">Voeding</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4F">
            <w:pPr>
              <w:spacing w:line="240" w:lineRule="auto"/>
              <w:rPr/>
            </w:pPr>
            <w:r w:rsidDel="00000000" w:rsidR="00000000" w:rsidRPr="00000000">
              <w:rPr>
                <w:rFonts w:ascii="Arimo" w:cs="Arimo" w:eastAsia="Arimo" w:hAnsi="Arimo"/>
                <w:rtl w:val="0"/>
              </w:rPr>
              <w:t xml:space="preserve">110 - 240 VAC of</w:t>
            </w:r>
            <w:r w:rsidDel="00000000" w:rsidR="00000000" w:rsidRPr="00000000">
              <w:rPr>
                <w:rtl w:val="0"/>
              </w:rPr>
              <w:t xml:space="preserve"> 12 V uit een 12 V PSU voor Hub2/Hub 2 Plus/ReX 2</w:t>
            </w:r>
          </w:p>
          <w:p w:rsidR="00000000" w:rsidDel="00000000" w:rsidP="00000000" w:rsidRDefault="00000000" w:rsidRPr="00000000" w14:paraId="00000050">
            <w:pPr>
              <w:spacing w:line="240" w:lineRule="auto"/>
              <w:rPr/>
            </w:pPr>
            <w:r w:rsidDel="00000000" w:rsidR="00000000" w:rsidRPr="00000000">
              <w:rPr>
                <w:rtl w:val="0"/>
              </w:rPr>
              <w:t xml:space="preserve">Ingebouwde reservebatterij Li-Ion 2 Ah</w:t>
            </w:r>
          </w:p>
          <w:p w:rsidR="00000000" w:rsidDel="00000000" w:rsidP="00000000" w:rsidRDefault="00000000" w:rsidRPr="00000000" w14:paraId="00000051">
            <w:pPr>
              <w:spacing w:line="240" w:lineRule="auto"/>
              <w:rPr/>
            </w:pPr>
            <w:r w:rsidDel="00000000" w:rsidR="00000000" w:rsidRPr="00000000">
              <w:rPr>
                <w:rtl w:val="0"/>
              </w:rPr>
              <w:t xml:space="preserve">Tot 38 uur levensduur van de batterij</w:t>
            </w:r>
          </w:p>
          <w:p w:rsidR="00000000" w:rsidDel="00000000" w:rsidP="00000000" w:rsidRDefault="00000000" w:rsidRPr="00000000" w14:paraId="00000052">
            <w:pPr>
              <w:spacing w:line="240" w:lineRule="auto"/>
              <w:rPr/>
            </w:pPr>
            <w:r w:rsidDel="00000000" w:rsidR="00000000" w:rsidRPr="00000000">
              <w:rPr>
                <w:rtl w:val="0"/>
              </w:rPr>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53">
            <w:pPr>
              <w:spacing w:line="240" w:lineRule="auto"/>
              <w:rPr/>
            </w:pPr>
            <w:r w:rsidDel="00000000" w:rsidR="00000000" w:rsidRPr="00000000">
              <w:rPr>
                <w:rtl w:val="0"/>
              </w:rPr>
              <w:t xml:space="preserve">Jeweller radioprotocol</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54">
            <w:pPr>
              <w:spacing w:line="240" w:lineRule="auto"/>
              <w:rPr/>
            </w:pPr>
            <w:r w:rsidDel="00000000" w:rsidR="00000000" w:rsidRPr="00000000">
              <w:rPr>
                <w:rtl w:val="0"/>
              </w:rPr>
              <w:t xml:space="preserve">Communicatiebereik met de hub - tot 1700 m in een open ruimte </w:t>
            </w:r>
          </w:p>
          <w:p w:rsidR="00000000" w:rsidDel="00000000" w:rsidP="00000000" w:rsidRDefault="00000000" w:rsidRPr="00000000" w14:paraId="00000055">
            <w:pPr>
              <w:spacing w:line="240" w:lineRule="auto"/>
              <w:rPr/>
            </w:pPr>
            <w:r w:rsidDel="00000000" w:rsidR="00000000" w:rsidRPr="00000000">
              <w:rPr>
                <w:rtl w:val="0"/>
              </w:rPr>
              <w:t xml:space="preserve">Communicatiebereik met detectoren — </w:t>
            </w:r>
          </w:p>
          <w:p w:rsidR="00000000" w:rsidDel="00000000" w:rsidP="00000000" w:rsidRDefault="00000000" w:rsidRPr="00000000" w14:paraId="00000056">
            <w:pPr>
              <w:spacing w:line="240" w:lineRule="auto"/>
              <w:rPr/>
            </w:pPr>
            <w:r w:rsidDel="00000000" w:rsidR="00000000" w:rsidRPr="00000000">
              <w:rPr>
                <w:rtl w:val="0"/>
              </w:rPr>
              <w:t xml:space="preserve">tot 1700 m in een open ruimte, afhankelijk van het model van de detector</w:t>
            </w:r>
          </w:p>
          <w:p w:rsidR="00000000" w:rsidDel="00000000" w:rsidP="00000000" w:rsidRDefault="00000000" w:rsidRPr="00000000" w14:paraId="00000057">
            <w:pPr>
              <w:spacing w:line="240" w:lineRule="auto"/>
              <w:rPr/>
            </w:pPr>
            <w:r w:rsidDel="00000000" w:rsidR="00000000" w:rsidRPr="00000000">
              <w:rPr>
                <w:rtl w:val="0"/>
              </w:rPr>
              <w:t xml:space="preserve">Tweezijdige verbinding tussen apparaten</w:t>
            </w:r>
          </w:p>
          <w:p w:rsidR="00000000" w:rsidDel="00000000" w:rsidP="00000000" w:rsidRDefault="00000000" w:rsidRPr="00000000" w14:paraId="00000058">
            <w:pPr>
              <w:spacing w:line="240" w:lineRule="auto"/>
              <w:rPr/>
            </w:pPr>
            <w:r w:rsidDel="00000000" w:rsidR="00000000" w:rsidRPr="00000000">
              <w:rPr>
                <w:rFonts w:ascii="Arimo" w:cs="Arimo" w:eastAsia="Arimo" w:hAnsi="Arimo"/>
                <w:rtl w:val="0"/>
              </w:rPr>
              <w:t xml:space="preserve">Werkfrequenties - 868,0 - 868,6 MHz</w:t>
            </w: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t xml:space="preserve">Autoregulerend radiosignaalvermogen: tot 25 mW</w:t>
            </w:r>
          </w:p>
          <w:p w:rsidR="00000000" w:rsidDel="00000000" w:rsidP="00000000" w:rsidRDefault="00000000" w:rsidRPr="00000000" w14:paraId="0000005A">
            <w:pPr>
              <w:spacing w:line="240" w:lineRule="auto"/>
              <w:rPr/>
            </w:pPr>
            <w:r w:rsidDel="00000000" w:rsidR="00000000" w:rsidRPr="00000000">
              <w:rPr>
                <w:rtl w:val="0"/>
              </w:rPr>
              <w:t xml:space="preserve">Blokkeringsencryptie op basis van het AES-algoritme</w:t>
            </w:r>
          </w:p>
          <w:p w:rsidR="00000000" w:rsidDel="00000000" w:rsidP="00000000" w:rsidRDefault="00000000" w:rsidRPr="00000000" w14:paraId="0000005B">
            <w:pPr>
              <w:spacing w:line="240" w:lineRule="auto"/>
              <w:rPr/>
            </w:pPr>
            <w:r w:rsidDel="00000000" w:rsidR="00000000" w:rsidRPr="00000000">
              <w:rPr>
                <w:rFonts w:ascii="Arimo" w:cs="Arimo" w:eastAsia="Arimo" w:hAnsi="Arimo"/>
                <w:rtl w:val="0"/>
              </w:rPr>
              <w:t xml:space="preserve">Pingintervaldetector — 12 - 300 seconden</w:t>
            </w: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t xml:space="preserve">Frequentieverspringing</w:t>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pPr>
            <w:hyperlink r:id="rId9">
              <w:r w:rsidDel="00000000" w:rsidR="00000000" w:rsidRPr="00000000">
                <w:rPr>
                  <w:color w:val="1155cc"/>
                  <w:u w:val="single"/>
                  <w:rtl w:val="0"/>
                </w:rPr>
                <w:t xml:space="preserve">Kom meer te weten over Jeweller</w:t>
              </w:r>
            </w:hyperlink>
            <w:r w:rsidDel="00000000" w:rsidR="00000000" w:rsidRPr="00000000">
              <w:rPr>
                <w:rtl w:val="0"/>
              </w:rPr>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5F">
            <w:pPr>
              <w:spacing w:line="240" w:lineRule="auto"/>
              <w:rPr/>
            </w:pPr>
            <w:r w:rsidDel="00000000" w:rsidR="00000000" w:rsidRPr="00000000">
              <w:rPr>
                <w:rtl w:val="0"/>
              </w:rPr>
              <w:t xml:space="preserve">Temperatuurbereik</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0">
            <w:pPr>
              <w:spacing w:line="240" w:lineRule="auto"/>
              <w:rPr/>
            </w:pPr>
            <w:r w:rsidDel="00000000" w:rsidR="00000000" w:rsidRPr="00000000">
              <w:rPr>
                <w:rFonts w:ascii="Arimo" w:cs="Arimo" w:eastAsia="Arimo" w:hAnsi="Arimo"/>
                <w:rtl w:val="0"/>
              </w:rPr>
              <w:t xml:space="preserve">-10° tot +40°C</w:t>
            </w:r>
            <w:r w:rsidDel="00000000" w:rsidR="00000000" w:rsidRPr="00000000">
              <w:rPr>
                <w:rtl w:val="0"/>
              </w:rPr>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1">
            <w:pPr>
              <w:spacing w:line="240" w:lineRule="auto"/>
              <w:rPr/>
            </w:pPr>
            <w:r w:rsidDel="00000000" w:rsidR="00000000" w:rsidRPr="00000000">
              <w:rPr>
                <w:rtl w:val="0"/>
              </w:rPr>
              <w:t xml:space="preserve">Vochtigheidsgraad</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2">
            <w:pPr>
              <w:spacing w:line="240" w:lineRule="auto"/>
              <w:rPr/>
            </w:pPr>
            <w:r w:rsidDel="00000000" w:rsidR="00000000" w:rsidRPr="00000000">
              <w:rPr>
                <w:rtl w:val="0"/>
              </w:rPr>
              <w:t xml:space="preserve">Tot 75%</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3">
            <w:pPr>
              <w:spacing w:line="240" w:lineRule="auto"/>
              <w:rPr/>
            </w:pPr>
            <w:r w:rsidDel="00000000" w:rsidR="00000000" w:rsidRPr="00000000">
              <w:rPr>
                <w:rtl w:val="0"/>
              </w:rPr>
              <w:t xml:space="preserve">Anti-sabotage</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4">
            <w:pPr>
              <w:spacing w:line="240" w:lineRule="auto"/>
              <w:rPr/>
            </w:pPr>
            <w:r w:rsidDel="00000000" w:rsidR="00000000" w:rsidRPr="00000000">
              <w:rPr>
                <w:rtl w:val="0"/>
              </w:rPr>
              <w:t xml:space="preserve">Fraudebescherming</w:t>
            </w:r>
          </w:p>
          <w:p w:rsidR="00000000" w:rsidDel="00000000" w:rsidP="00000000" w:rsidRDefault="00000000" w:rsidRPr="00000000" w14:paraId="00000065">
            <w:pPr>
              <w:spacing w:line="240" w:lineRule="auto"/>
              <w:rPr/>
            </w:pPr>
            <w:r w:rsidDel="00000000" w:rsidR="00000000" w:rsidRPr="00000000">
              <w:rPr>
                <w:rtl w:val="0"/>
              </w:rPr>
              <w:t xml:space="preserve">Jammingwaarschuwing</w:t>
            </w:r>
          </w:p>
          <w:p w:rsidR="00000000" w:rsidDel="00000000" w:rsidP="00000000" w:rsidRDefault="00000000" w:rsidRPr="00000000" w14:paraId="00000066">
            <w:pPr>
              <w:spacing w:line="240" w:lineRule="auto"/>
              <w:rPr/>
            </w:pPr>
            <w:r w:rsidDel="00000000" w:rsidR="00000000" w:rsidRPr="00000000">
              <w:rPr>
                <w:rtl w:val="0"/>
              </w:rPr>
              <w:t xml:space="preserve">Bestand tegen manipulatie</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7">
            <w:pPr>
              <w:spacing w:line="240" w:lineRule="auto"/>
              <w:rPr/>
            </w:pPr>
            <w:r w:rsidDel="00000000" w:rsidR="00000000" w:rsidRPr="00000000">
              <w:rPr>
                <w:rtl w:val="0"/>
              </w:rPr>
              <w:t xml:space="preserve">Afmetingen</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8">
            <w:pPr>
              <w:spacing w:line="240" w:lineRule="auto"/>
              <w:rPr/>
            </w:pPr>
            <w:r w:rsidDel="00000000" w:rsidR="00000000" w:rsidRPr="00000000">
              <w:rPr>
                <w:rtl w:val="0"/>
              </w:rPr>
              <w:t xml:space="preserve">163 x 163 x 36 mm</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9">
            <w:pPr>
              <w:spacing w:line="240" w:lineRule="auto"/>
              <w:rPr/>
            </w:pPr>
            <w:r w:rsidDel="00000000" w:rsidR="00000000" w:rsidRPr="00000000">
              <w:rPr>
                <w:rtl w:val="0"/>
              </w:rPr>
              <w:t xml:space="preserve">Gewicht</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A">
            <w:pPr>
              <w:spacing w:line="240" w:lineRule="auto"/>
              <w:rPr/>
            </w:pPr>
            <w:r w:rsidDel="00000000" w:rsidR="00000000" w:rsidRPr="00000000">
              <w:rPr>
                <w:rtl w:val="0"/>
              </w:rPr>
              <w:t xml:space="preserve">330 gr</w:t>
            </w:r>
          </w:p>
        </w:tc>
      </w:tr>
      <w:tr>
        <w:trPr>
          <w:cantSplit w:val="0"/>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B">
            <w:pPr>
              <w:spacing w:line="240" w:lineRule="auto"/>
              <w:rPr/>
            </w:pPr>
            <w:r w:rsidDel="00000000" w:rsidR="00000000" w:rsidRPr="00000000">
              <w:rPr>
                <w:rtl w:val="0"/>
              </w:rPr>
              <w:t xml:space="preserve">Garantie</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C">
            <w:pPr>
              <w:spacing w:line="240" w:lineRule="auto"/>
              <w:rPr/>
            </w:pPr>
            <w:r w:rsidDel="00000000" w:rsidR="00000000" w:rsidRPr="00000000">
              <w:rPr>
                <w:rtl w:val="0"/>
              </w:rPr>
              <w:t xml:space="preserve">24 maanden vanaf de datum van verkoop</w:t>
            </w:r>
          </w:p>
        </w:tc>
      </w:tr>
      <w:tr>
        <w:trPr>
          <w:cantSplit w:val="0"/>
          <w:trHeight w:val="1470" w:hRule="atLeast"/>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D">
            <w:pPr>
              <w:spacing w:line="240" w:lineRule="auto"/>
              <w:rPr/>
            </w:pPr>
            <w:r w:rsidDel="00000000" w:rsidR="00000000" w:rsidRPr="00000000">
              <w:rPr>
                <w:rtl w:val="0"/>
              </w:rPr>
              <w:t xml:space="preserve">Volledige set</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6E">
            <w:pPr>
              <w:spacing w:line="240" w:lineRule="auto"/>
              <w:rPr/>
            </w:pPr>
            <w:r w:rsidDel="00000000" w:rsidR="00000000" w:rsidRPr="00000000">
              <w:rPr>
                <w:rtl w:val="0"/>
              </w:rPr>
              <w:t xml:space="preserve">ReX 2-signaalversterker</w:t>
            </w:r>
          </w:p>
          <w:p w:rsidR="00000000" w:rsidDel="00000000" w:rsidP="00000000" w:rsidRDefault="00000000" w:rsidRPr="00000000" w14:paraId="0000006F">
            <w:pPr>
              <w:spacing w:line="240" w:lineRule="auto"/>
              <w:rPr/>
            </w:pPr>
            <w:r w:rsidDel="00000000" w:rsidR="00000000" w:rsidRPr="00000000">
              <w:rPr>
                <w:rtl w:val="0"/>
              </w:rPr>
              <w:t xml:space="preserve">Montagepaneel voor SmartBracket</w:t>
            </w:r>
          </w:p>
          <w:p w:rsidR="00000000" w:rsidDel="00000000" w:rsidP="00000000" w:rsidRDefault="00000000" w:rsidRPr="00000000" w14:paraId="00000070">
            <w:pPr>
              <w:spacing w:line="240" w:lineRule="auto"/>
              <w:rPr/>
            </w:pPr>
            <w:r w:rsidDel="00000000" w:rsidR="00000000" w:rsidRPr="00000000">
              <w:rPr>
                <w:rtl w:val="0"/>
              </w:rPr>
              <w:t xml:space="preserve">Voedingskabel</w:t>
            </w:r>
          </w:p>
          <w:p w:rsidR="00000000" w:rsidDel="00000000" w:rsidP="00000000" w:rsidRDefault="00000000" w:rsidRPr="00000000" w14:paraId="00000071">
            <w:pPr>
              <w:spacing w:line="240" w:lineRule="auto"/>
              <w:rPr/>
            </w:pPr>
            <w:r w:rsidDel="00000000" w:rsidR="00000000" w:rsidRPr="00000000">
              <w:rPr>
                <w:rtl w:val="0"/>
              </w:rPr>
              <w:t xml:space="preserve">Installatiekit</w:t>
            </w:r>
          </w:p>
          <w:p w:rsidR="00000000" w:rsidDel="00000000" w:rsidP="00000000" w:rsidRDefault="00000000" w:rsidRPr="00000000" w14:paraId="00000072">
            <w:pPr>
              <w:spacing w:line="240" w:lineRule="auto"/>
              <w:rPr/>
            </w:pPr>
            <w:r w:rsidDel="00000000" w:rsidR="00000000" w:rsidRPr="00000000">
              <w:rPr>
                <w:rtl w:val="0"/>
              </w:rPr>
              <w:t xml:space="preserve">Snelle setup handleiding</w:t>
            </w:r>
          </w:p>
        </w:tc>
      </w:tr>
      <w:tr>
        <w:trPr>
          <w:cantSplit w:val="0"/>
          <w:trHeight w:val="447.978515625" w:hRule="atLeast"/>
          <w:tblHeader w:val="0"/>
        </w:trPr>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73">
            <w:pPr>
              <w:spacing w:line="240" w:lineRule="auto"/>
              <w:rPr/>
            </w:pPr>
            <w:r w:rsidDel="00000000" w:rsidR="00000000" w:rsidRPr="00000000">
              <w:rPr>
                <w:rtl w:val="0"/>
              </w:rPr>
              <w:t xml:space="preserve">Levensduur</w:t>
            </w:r>
          </w:p>
        </w:tc>
        <w:tc>
          <w:tcPr>
            <w:tcBorders>
              <w:right w:color="000000" w:space="0" w:sz="4" w:val="single"/>
            </w:tcBorders>
            <w:tcMar>
              <w:top w:w="120.0" w:type="dxa"/>
              <w:left w:w="120.0" w:type="dxa"/>
              <w:bottom w:w="120.0" w:type="dxa"/>
              <w:right w:w="120.0" w:type="dxa"/>
            </w:tcMar>
          </w:tcPr>
          <w:p w:rsidR="00000000" w:rsidDel="00000000" w:rsidP="00000000" w:rsidRDefault="00000000" w:rsidRPr="00000000" w14:paraId="00000074">
            <w:pPr>
              <w:spacing w:line="240" w:lineRule="auto"/>
              <w:rPr/>
            </w:pPr>
            <w:r w:rsidDel="00000000" w:rsidR="00000000" w:rsidRPr="00000000">
              <w:rPr>
                <w:rtl w:val="0"/>
              </w:rPr>
              <w:t xml:space="preserve">10 jaar</w:t>
            </w:r>
          </w:p>
        </w:tc>
      </w:tr>
    </w:tbl>
    <w:p w:rsidR="00000000" w:rsidDel="00000000" w:rsidP="00000000" w:rsidRDefault="00000000" w:rsidRPr="00000000" w14:paraId="00000075">
      <w:pPr>
        <w:spacing w:line="276" w:lineRule="auto"/>
        <w:ind w:left="0" w:right="-40.8661417322827"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76">
      <w:pPr>
        <w:spacing w:line="276" w:lineRule="auto"/>
        <w:ind w:left="0" w:right="-40.8661417322827" w:firstLine="0"/>
        <w:jc w:val="center"/>
        <w:rPr>
          <w:rFonts w:ascii="Arial" w:cs="Arial" w:eastAsia="Arial" w:hAnsi="Arial"/>
        </w:rPr>
      </w:pPr>
      <w:hyperlink r:id="rId10">
        <w:r w:rsidDel="00000000" w:rsidR="00000000" w:rsidRPr="00000000">
          <w:rPr>
            <w:rFonts w:ascii="Arial" w:cs="Arial" w:eastAsia="Arial" w:hAnsi="Arial"/>
            <w:color w:val="1155cc"/>
            <w:u w:val="single"/>
            <w:rtl w:val="0"/>
          </w:rPr>
          <w:t xml:space="preserve">Conform de normen</w:t>
        </w:r>
      </w:hyperlink>
      <w:r w:rsidDel="00000000" w:rsidR="00000000" w:rsidRPr="00000000">
        <w:rPr>
          <w:rtl w:val="0"/>
        </w:rPr>
      </w:r>
    </w:p>
    <w:p w:rsidR="00000000" w:rsidDel="00000000" w:rsidP="00000000" w:rsidRDefault="00000000" w:rsidRPr="00000000" w14:paraId="00000077">
      <w:pPr>
        <w:spacing w:line="276" w:lineRule="auto"/>
        <w:ind w:left="0" w:right="-40.8661417322827" w:firstLine="0"/>
        <w:rPr>
          <w:rFonts w:ascii="Arial" w:cs="Arial" w:eastAsia="Arial" w:hAnsi="Arial"/>
        </w:rPr>
      </w:pPr>
      <w:r w:rsidDel="00000000" w:rsidR="00000000" w:rsidRPr="00000000">
        <w:rPr>
          <w:rtl w:val="0"/>
        </w:rPr>
      </w:r>
    </w:p>
    <w:p w:rsidR="00000000" w:rsidDel="00000000" w:rsidP="00000000" w:rsidRDefault="00000000" w:rsidRPr="00000000" w14:paraId="00000078">
      <w:pPr>
        <w:spacing w:line="276" w:lineRule="auto"/>
        <w:ind w:left="0" w:right="-40.8661417322827" w:firstLine="0"/>
        <w:rPr>
          <w:rFonts w:ascii="Arial" w:cs="Arial" w:eastAsia="Arial" w:hAnsi="Arial"/>
          <w:b w:val="1"/>
          <w:u w:val="single"/>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1155cc"/>
            <w:u w:val="single"/>
            <w:rtl w:val="0"/>
          </w:rPr>
          <w:t xml:space="preserve">Lijst van compatibele apparaten</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ReX 2 kan niet verbonden worden met een andere signaalversterker, alleen met een hub.</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Als vijf radiosignaalversterkers worden gebruikt binnen het systeem.</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vertAlign w:val="superscript"/>
          <w:rtl w:val="0"/>
        </w:rPr>
        <w:t xml:space="preserve">4</w:t>
      </w:r>
      <w:r w:rsidDel="00000000" w:rsidR="00000000" w:rsidRPr="00000000">
        <w:rPr>
          <w:rFonts w:ascii="Arial" w:cs="Arial" w:eastAsia="Arial" w:hAnsi="Arial"/>
          <w:rtl w:val="0"/>
        </w:rPr>
        <w:t xml:space="preserve"> Bij het verzenden van afbeeldingen via de ReX 2-signaalversterker en de hub. De hub moet aangesloten zijn met het internet via ethernet, wifi of LTE.</w:t>
      </w:r>
    </w:p>
    <w:p w:rsidR="00000000" w:rsidDel="00000000" w:rsidP="00000000" w:rsidRDefault="00000000" w:rsidRPr="00000000" w14:paraId="0000007C">
      <w:pPr>
        <w:rPr>
          <w:rFonts w:ascii="Arial" w:cs="Arial" w:eastAsia="Arial" w:hAnsi="Arial"/>
          <w:u w:val="single"/>
        </w:rPr>
      </w:pPr>
      <w:r w:rsidDel="00000000" w:rsidR="00000000" w:rsidRPr="00000000">
        <w:rPr>
          <w:rFonts w:ascii="Arial" w:cs="Arial" w:eastAsia="Arial" w:hAnsi="Arial"/>
          <w:vertAlign w:val="superscript"/>
          <w:rtl w:val="0"/>
        </w:rPr>
        <w:t xml:space="preserve">5</w:t>
      </w:r>
      <w:r w:rsidDel="00000000" w:rsidR="00000000" w:rsidRPr="00000000">
        <w:rPr>
          <w:rFonts w:ascii="Arial" w:cs="Arial" w:eastAsia="Arial" w:hAnsi="Arial"/>
          <w:rtl w:val="0"/>
        </w:rPr>
        <w:t xml:space="preserve"> ReX 2 is uitgerust met een ethernetpoort, maar de functionaliteit is pas beschikbaar na de update van OS Malevich.</w:t>
      </w:r>
      <w:r w:rsidDel="00000000" w:rsidR="00000000" w:rsidRPr="00000000">
        <w:rPr>
          <w:rtl w:val="0"/>
        </w:rPr>
      </w:r>
    </w:p>
    <w:p w:rsidR="00000000" w:rsidDel="00000000" w:rsidP="00000000" w:rsidRDefault="00000000" w:rsidRPr="00000000" w14:paraId="0000007D">
      <w:pPr>
        <w:spacing w:line="276" w:lineRule="auto"/>
        <w:ind w:left="0" w:right="-40.8661417322827"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7E">
      <w:pPr>
        <w:ind w:left="0" w:right="-40.8661417322827" w:firstLine="0"/>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m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before="0" w:line="24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upport.ajax.systems/en/faqs/rex-2-devices-compatibility/" TargetMode="External"/><Relationship Id="rId10" Type="http://schemas.openxmlformats.org/officeDocument/2006/relationships/hyperlink" Target="https://ajax.systems/nl/standards/" TargetMode="External"/><Relationship Id="rId9" Type="http://schemas.openxmlformats.org/officeDocument/2006/relationships/hyperlink" Target="https://ajax.systems/nl/jewell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ort.ajax.systems/en/faqs/rex-2-devices-compatibility/" TargetMode="External"/><Relationship Id="rId8" Type="http://schemas.openxmlformats.org/officeDocument/2006/relationships/hyperlink" Target="https://ajax.systems/nl/blog/ajax-updating-procedu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rimo-regular.ttf"/><Relationship Id="rId6" Type="http://schemas.openxmlformats.org/officeDocument/2006/relationships/font" Target="fonts/Arimo-bold.ttf"/><Relationship Id="rId7" Type="http://schemas.openxmlformats.org/officeDocument/2006/relationships/font" Target="fonts/Arimo-italic.ttf"/><Relationship Id="rId8"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jp6XGiiPG+8RFrIvpjjS/YBxbA==">AMUW2mVbcKl7exaQrMhZARvMOfGPPCC/yhTlX6sHi3/8a0Z+AF+YfPgCQsfCIC4wUfM3UUaFcL0KAnpiGpNNTUvTn/Spvuzx5zwPihRCz2NB+aBlg7x04dF81ysSmt71jgZ085cLdoj0NhPP5sGC/7ew9kr6MrQSUiNY2Ue+C/EsngmRFV1gW/K8WbnPdQqMjv4NGzAjhrWHSzhguSUcmA1AiLqqhUbFxU9OVvTd/DvAOWKKP5i1I7AzpIGGOpUBV7kJYZ+PljtJyNHmmT4APBlCafZqAAw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